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6673A2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7C104E" w:rsidTr="007C104E">
        <w:tc>
          <w:tcPr>
            <w:tcW w:w="4997" w:type="dxa"/>
          </w:tcPr>
          <w:p w:rsidR="007C104E" w:rsidRDefault="007C104E" w:rsidP="007C104E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4998" w:type="dxa"/>
          </w:tcPr>
          <w:p w:rsidR="007C104E" w:rsidRDefault="007C104E" w:rsidP="007C104E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0E62F2" w:rsidRDefault="00113579" w:rsidP="00D8331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</w:t>
      </w:r>
      <w:proofErr w:type="gramStart"/>
      <w:r w:rsidRPr="003E0178">
        <w:rPr>
          <w:szCs w:val="28"/>
        </w:rPr>
        <w:t>крае</w:t>
      </w:r>
      <w:proofErr w:type="gramEnd"/>
      <w:r w:rsidRPr="003E0178">
        <w:rPr>
          <w:szCs w:val="28"/>
        </w:rPr>
        <w:t xml:space="preserve">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201</w:t>
      </w:r>
      <w:r w:rsidR="006673A2">
        <w:rPr>
          <w:szCs w:val="28"/>
        </w:rPr>
        <w:t>9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6673A2">
        <w:t>54795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6673A2">
        <w:t>47197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 </w:t>
      </w:r>
      <w:r w:rsidR="00D22D02" w:rsidRPr="003E0178">
        <w:rPr>
          <w:szCs w:val="28"/>
        </w:rPr>
        <w:t>квартале 201</w:t>
      </w:r>
      <w:r w:rsidR="006673A2">
        <w:rPr>
          <w:szCs w:val="28"/>
        </w:rPr>
        <w:t>9</w:t>
      </w:r>
      <w:r w:rsidR="00D22D02" w:rsidRPr="003E0178">
        <w:rPr>
          <w:szCs w:val="28"/>
        </w:rPr>
        <w:t xml:space="preserve"> года по отношению к IV кварталу 201</w:t>
      </w:r>
      <w:r w:rsidR="006673A2">
        <w:rPr>
          <w:szCs w:val="28"/>
        </w:rPr>
        <w:t>8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6673A2">
        <w:rPr>
          <w:szCs w:val="28"/>
        </w:rPr>
        <w:t>0,3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6673A2">
        <w:rPr>
          <w:szCs w:val="28"/>
        </w:rPr>
        <w:t>1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 xml:space="preserve">процент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A575DF">
        <w:rPr>
          <w:szCs w:val="28"/>
        </w:rPr>
        <w:t>1,1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75DF">
        <w:rPr>
          <w:szCs w:val="28"/>
        </w:rPr>
        <w:t>1</w:t>
      </w:r>
      <w:r w:rsidR="00D22D02" w:rsidRPr="003E0178">
        <w:rPr>
          <w:szCs w:val="28"/>
        </w:rPr>
        <w:t xml:space="preserve"> процент).</w:t>
      </w:r>
      <w:proofErr w:type="gramEnd"/>
      <w:r w:rsidR="00D22D02" w:rsidRPr="003E0178">
        <w:rPr>
          <w:szCs w:val="28"/>
        </w:rPr>
        <w:t xml:space="preserve"> </w:t>
      </w:r>
      <w:r w:rsidR="006673A2">
        <w:rPr>
          <w:szCs w:val="28"/>
        </w:rPr>
        <w:t xml:space="preserve">На </w:t>
      </w:r>
      <w:r w:rsidR="006673A2" w:rsidRPr="003E0178">
        <w:rPr>
          <w:szCs w:val="28"/>
        </w:rPr>
        <w:t xml:space="preserve">первичном рынке </w:t>
      </w:r>
      <w:r w:rsidR="006673A2">
        <w:rPr>
          <w:szCs w:val="28"/>
        </w:rPr>
        <w:t>жилья отмечалось повышение цен</w:t>
      </w:r>
      <w:r w:rsidR="009B464E">
        <w:rPr>
          <w:szCs w:val="28"/>
        </w:rPr>
        <w:t xml:space="preserve"> на квартиры среднего качества (</w:t>
      </w:r>
      <w:r w:rsidR="006673A2">
        <w:rPr>
          <w:szCs w:val="28"/>
        </w:rPr>
        <w:t>на 1,7 процента</w:t>
      </w:r>
      <w:r w:rsidR="009B464E">
        <w:rPr>
          <w:szCs w:val="28"/>
        </w:rPr>
        <w:t>)</w:t>
      </w:r>
      <w:r w:rsidR="006673A2">
        <w:rPr>
          <w:szCs w:val="28"/>
        </w:rPr>
        <w:t xml:space="preserve">, снижение – </w:t>
      </w:r>
      <w:r w:rsidR="00593865">
        <w:rPr>
          <w:szCs w:val="28"/>
        </w:rPr>
        <w:br/>
      </w:r>
      <w:r w:rsidR="006673A2">
        <w:rPr>
          <w:szCs w:val="28"/>
        </w:rPr>
        <w:t>на квартиры улучшенного качества</w:t>
      </w:r>
      <w:r w:rsidR="009B464E">
        <w:rPr>
          <w:szCs w:val="28"/>
        </w:rPr>
        <w:t xml:space="preserve"> (на 0,1 процента)</w:t>
      </w:r>
      <w:r w:rsidR="00592682">
        <w:rPr>
          <w:szCs w:val="28"/>
        </w:rPr>
        <w:t>.</w:t>
      </w:r>
      <w:r w:rsidR="00D22D02" w:rsidRPr="003E0178">
        <w:rPr>
          <w:szCs w:val="28"/>
        </w:rPr>
        <w:t xml:space="preserve"> </w:t>
      </w:r>
      <w:r w:rsidR="006673A2">
        <w:rPr>
          <w:szCs w:val="28"/>
        </w:rPr>
        <w:t xml:space="preserve">Прирост цен </w:t>
      </w:r>
      <w:r w:rsidR="00592682">
        <w:rPr>
          <w:szCs w:val="28"/>
        </w:rPr>
        <w:t>на вторичном рынке жилья наблюдался</w:t>
      </w:r>
      <w:r w:rsidR="00592682" w:rsidRPr="003E0178">
        <w:rPr>
          <w:szCs w:val="28"/>
        </w:rPr>
        <w:t xml:space="preserve"> </w:t>
      </w:r>
      <w:r w:rsidR="00592682">
        <w:rPr>
          <w:szCs w:val="28"/>
        </w:rPr>
        <w:t xml:space="preserve">по всем типам квартир: </w:t>
      </w:r>
      <w:r w:rsidR="006673A2">
        <w:rPr>
          <w:szCs w:val="28"/>
        </w:rPr>
        <w:t>на элитные</w:t>
      </w:r>
      <w:r w:rsidR="00115783">
        <w:rPr>
          <w:szCs w:val="28"/>
        </w:rPr>
        <w:t xml:space="preserve"> </w:t>
      </w:r>
      <w:r w:rsidR="00592682">
        <w:rPr>
          <w:szCs w:val="28"/>
        </w:rPr>
        <w:t>–</w:t>
      </w:r>
      <w:r w:rsidR="006673A2">
        <w:rPr>
          <w:szCs w:val="28"/>
        </w:rPr>
        <w:t xml:space="preserve"> 4,6 процента, </w:t>
      </w:r>
      <w:r w:rsidR="00950737" w:rsidRPr="003E0178">
        <w:rPr>
          <w:szCs w:val="28"/>
        </w:rPr>
        <w:t xml:space="preserve">низкого качества </w:t>
      </w:r>
      <w:r w:rsidR="006673A2">
        <w:rPr>
          <w:szCs w:val="28"/>
        </w:rPr>
        <w:t>–</w:t>
      </w:r>
      <w:r w:rsidR="00D22D02" w:rsidRPr="003E0178">
        <w:rPr>
          <w:szCs w:val="28"/>
        </w:rPr>
        <w:t xml:space="preserve"> </w:t>
      </w:r>
      <w:r w:rsidR="006673A2">
        <w:rPr>
          <w:szCs w:val="28"/>
        </w:rPr>
        <w:t>1,9</w:t>
      </w:r>
      <w:r w:rsidR="009B464E">
        <w:rPr>
          <w:szCs w:val="28"/>
        </w:rPr>
        <w:t>,</w:t>
      </w:r>
      <w:r w:rsidR="006673A2">
        <w:rPr>
          <w:szCs w:val="28"/>
        </w:rPr>
        <w:t xml:space="preserve"> среднего качества –</w:t>
      </w:r>
      <w:r w:rsidR="006673A2" w:rsidRPr="003E0178">
        <w:rPr>
          <w:szCs w:val="28"/>
        </w:rPr>
        <w:t xml:space="preserve"> </w:t>
      </w:r>
      <w:r w:rsidR="006673A2">
        <w:rPr>
          <w:szCs w:val="28"/>
        </w:rPr>
        <w:t>1,7</w:t>
      </w:r>
      <w:r w:rsidR="00603AD6">
        <w:rPr>
          <w:szCs w:val="28"/>
        </w:rPr>
        <w:t>,</w:t>
      </w:r>
      <w:r w:rsidR="006673A2" w:rsidRPr="006673A2">
        <w:rPr>
          <w:szCs w:val="28"/>
        </w:rPr>
        <w:t xml:space="preserve"> </w:t>
      </w:r>
      <w:r w:rsidR="006673A2" w:rsidRPr="003E0178">
        <w:rPr>
          <w:szCs w:val="28"/>
        </w:rPr>
        <w:t xml:space="preserve">улучшенного качества </w:t>
      </w:r>
      <w:r w:rsidR="00603AD6">
        <w:rPr>
          <w:szCs w:val="28"/>
        </w:rPr>
        <w:t xml:space="preserve">– </w:t>
      </w:r>
      <w:r w:rsidR="00593865">
        <w:rPr>
          <w:szCs w:val="28"/>
        </w:rPr>
        <w:br/>
      </w:r>
      <w:r w:rsidR="006673A2">
        <w:rPr>
          <w:szCs w:val="28"/>
        </w:rPr>
        <w:t>0,1 процента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A9" w:rsidRDefault="009E41A9">
      <w:r>
        <w:separator/>
      </w:r>
    </w:p>
  </w:endnote>
  <w:endnote w:type="continuationSeparator" w:id="0">
    <w:p w:rsidR="009E41A9" w:rsidRDefault="009E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A9" w:rsidRDefault="009E41A9">
      <w:r>
        <w:separator/>
      </w:r>
    </w:p>
  </w:footnote>
  <w:footnote w:type="continuationSeparator" w:id="0">
    <w:p w:rsidR="009E41A9" w:rsidRDefault="009E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D7611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4C7B"/>
    <w:rsid w:val="004A4DF9"/>
    <w:rsid w:val="004B68A3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104E"/>
    <w:rsid w:val="007C71DB"/>
    <w:rsid w:val="007D0CC8"/>
    <w:rsid w:val="007D3566"/>
    <w:rsid w:val="007E2DCA"/>
    <w:rsid w:val="007E3155"/>
    <w:rsid w:val="007F4108"/>
    <w:rsid w:val="007F5274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41A9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11E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B913-5F0F-439E-8A66-5E291B7D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20</cp:revision>
  <cp:lastPrinted>2019-04-17T07:05:00Z</cp:lastPrinted>
  <dcterms:created xsi:type="dcterms:W3CDTF">2019-01-25T03:52:00Z</dcterms:created>
  <dcterms:modified xsi:type="dcterms:W3CDTF">2019-04-24T08:56:00Z</dcterms:modified>
</cp:coreProperties>
</file>